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198" w:rsidRPr="00235222" w:rsidRDefault="001D26B5" w:rsidP="00235222">
      <w:pPr>
        <w:spacing w:before="70"/>
        <w:ind w:left="720" w:right="720"/>
        <w:jc w:val="center"/>
        <w:rPr>
          <w:rFonts w:ascii="Arial" w:hAnsi="Arial" w:cs="Arial"/>
          <w:sz w:val="32"/>
        </w:rPr>
      </w:pPr>
      <w:r w:rsidRPr="001D26B5">
        <w:rPr>
          <w:rFonts w:ascii="Arial" w:hAnsi="Arial" w:cs="Arial"/>
          <w:sz w:val="32"/>
        </w:rPr>
        <w:t>Suffolk County Community College</w:t>
      </w:r>
      <w:r>
        <w:rPr>
          <w:rFonts w:ascii="Arial" w:hAnsi="Arial" w:cs="Arial"/>
          <w:sz w:val="32"/>
        </w:rPr>
        <w:t xml:space="preserve"> (SCCC) </w:t>
      </w:r>
      <w:r w:rsidR="00235222" w:rsidRPr="00235222">
        <w:rPr>
          <w:rFonts w:ascii="Arial" w:hAnsi="Arial" w:cs="Arial"/>
          <w:sz w:val="32"/>
        </w:rPr>
        <w:t>A</w:t>
      </w:r>
      <w:r w:rsidR="00235222" w:rsidRPr="00235222">
        <w:rPr>
          <w:rFonts w:ascii="Arial" w:hAnsi="Arial" w:cs="Arial"/>
          <w:sz w:val="24"/>
        </w:rPr>
        <w:t>dministrative</w:t>
      </w:r>
      <w:r w:rsidR="00235222" w:rsidRPr="00235222">
        <w:rPr>
          <w:rFonts w:ascii="Arial" w:hAnsi="Arial" w:cs="Arial"/>
          <w:sz w:val="32"/>
        </w:rPr>
        <w:t>, E</w:t>
      </w:r>
      <w:r w:rsidR="00235222" w:rsidRPr="00235222">
        <w:rPr>
          <w:rFonts w:ascii="Arial" w:hAnsi="Arial" w:cs="Arial"/>
          <w:sz w:val="24"/>
        </w:rPr>
        <w:t>ducational</w:t>
      </w:r>
      <w:r w:rsidR="00235222" w:rsidRPr="00235222">
        <w:rPr>
          <w:rFonts w:ascii="Arial" w:hAnsi="Arial" w:cs="Arial"/>
          <w:sz w:val="32"/>
        </w:rPr>
        <w:t xml:space="preserve"> </w:t>
      </w:r>
      <w:r w:rsidR="00235222" w:rsidRPr="00235222">
        <w:rPr>
          <w:rFonts w:ascii="Arial" w:hAnsi="Arial" w:cs="Arial"/>
          <w:sz w:val="24"/>
        </w:rPr>
        <w:t xml:space="preserve">and </w:t>
      </w:r>
      <w:r w:rsidR="00235222" w:rsidRPr="00235222">
        <w:rPr>
          <w:rFonts w:ascii="Arial" w:hAnsi="Arial" w:cs="Arial"/>
          <w:sz w:val="32"/>
        </w:rPr>
        <w:t>S</w:t>
      </w:r>
      <w:r w:rsidR="00235222" w:rsidRPr="00235222">
        <w:rPr>
          <w:rFonts w:ascii="Arial" w:hAnsi="Arial" w:cs="Arial"/>
          <w:sz w:val="24"/>
        </w:rPr>
        <w:t xml:space="preserve">tudent </w:t>
      </w:r>
      <w:r w:rsidR="00235222" w:rsidRPr="00235222">
        <w:rPr>
          <w:rFonts w:ascii="Arial" w:hAnsi="Arial" w:cs="Arial"/>
          <w:sz w:val="32"/>
        </w:rPr>
        <w:t>S</w:t>
      </w:r>
      <w:r w:rsidR="00235222" w:rsidRPr="00235222">
        <w:rPr>
          <w:rFonts w:ascii="Arial" w:hAnsi="Arial" w:cs="Arial"/>
          <w:sz w:val="24"/>
        </w:rPr>
        <w:t xml:space="preserve">upport </w:t>
      </w:r>
      <w:r w:rsidR="00235222" w:rsidRPr="00235222">
        <w:rPr>
          <w:rFonts w:ascii="Arial" w:hAnsi="Arial" w:cs="Arial"/>
          <w:sz w:val="32"/>
        </w:rPr>
        <w:t>(AES) A</w:t>
      </w:r>
      <w:r w:rsidR="00235222" w:rsidRPr="00235222">
        <w:rPr>
          <w:rFonts w:ascii="Arial" w:hAnsi="Arial" w:cs="Arial"/>
          <w:sz w:val="24"/>
        </w:rPr>
        <w:t xml:space="preserve">nnual </w:t>
      </w:r>
      <w:r w:rsidR="00235222" w:rsidRPr="00235222">
        <w:rPr>
          <w:rFonts w:ascii="Arial" w:hAnsi="Arial" w:cs="Arial"/>
          <w:sz w:val="32"/>
        </w:rPr>
        <w:t>A</w:t>
      </w:r>
      <w:r w:rsidR="00235222" w:rsidRPr="00235222">
        <w:rPr>
          <w:rFonts w:ascii="Arial" w:hAnsi="Arial" w:cs="Arial"/>
          <w:sz w:val="24"/>
        </w:rPr>
        <w:t xml:space="preserve">ssessment </w:t>
      </w:r>
      <w:r w:rsidR="00235222" w:rsidRPr="00235222">
        <w:rPr>
          <w:rFonts w:ascii="Arial" w:hAnsi="Arial" w:cs="Arial"/>
          <w:sz w:val="32"/>
        </w:rPr>
        <w:t>T</w:t>
      </w:r>
      <w:r w:rsidR="00235222" w:rsidRPr="00235222">
        <w:rPr>
          <w:rFonts w:ascii="Arial" w:hAnsi="Arial" w:cs="Arial"/>
          <w:sz w:val="24"/>
        </w:rPr>
        <w:t xml:space="preserve">emplate </w:t>
      </w:r>
      <w:r w:rsidR="00235222" w:rsidRPr="00235222">
        <w:rPr>
          <w:rFonts w:ascii="Arial" w:hAnsi="Arial" w:cs="Arial"/>
          <w:sz w:val="32"/>
        </w:rPr>
        <w:t>202</w:t>
      </w:r>
      <w:r w:rsidR="008A0009">
        <w:rPr>
          <w:rFonts w:ascii="Arial" w:hAnsi="Arial" w:cs="Arial"/>
          <w:sz w:val="32"/>
        </w:rPr>
        <w:t>4</w:t>
      </w:r>
      <w:r w:rsidR="00235222" w:rsidRPr="00235222">
        <w:rPr>
          <w:rFonts w:ascii="Arial" w:hAnsi="Arial" w:cs="Arial"/>
          <w:sz w:val="32"/>
        </w:rPr>
        <w:t>-202</w:t>
      </w:r>
      <w:r w:rsidR="008A0009">
        <w:rPr>
          <w:rFonts w:ascii="Arial" w:hAnsi="Arial" w:cs="Arial"/>
          <w:sz w:val="32"/>
        </w:rPr>
        <w:t>5</w:t>
      </w:r>
    </w:p>
    <w:p w:rsidR="00E2090F" w:rsidRDefault="00E2090F" w:rsidP="002915E9">
      <w:pPr>
        <w:spacing w:before="181"/>
        <w:rPr>
          <w:rFonts w:ascii="Arial" w:hAnsi="Arial" w:cs="Arial"/>
        </w:rPr>
      </w:pPr>
    </w:p>
    <w:p w:rsidR="00F90198" w:rsidRPr="0096601F" w:rsidRDefault="00920FB1" w:rsidP="002915E9">
      <w:pPr>
        <w:spacing w:before="181"/>
        <w:rPr>
          <w:rFonts w:ascii="Arial" w:hAnsi="Arial" w:cs="Arial"/>
        </w:rPr>
      </w:pPr>
      <w:r w:rsidRPr="0096601F">
        <w:rPr>
          <w:rFonts w:ascii="Arial" w:hAnsi="Arial" w:cs="Arial"/>
        </w:rPr>
        <w:t>U</w:t>
      </w:r>
      <w:r w:rsidRPr="0096601F">
        <w:rPr>
          <w:rFonts w:ascii="Arial" w:hAnsi="Arial" w:cs="Arial"/>
          <w:sz w:val="18"/>
        </w:rPr>
        <w:t xml:space="preserve">NIT </w:t>
      </w:r>
      <w:r w:rsidRPr="0096601F">
        <w:rPr>
          <w:rFonts w:ascii="Arial" w:hAnsi="Arial" w:cs="Arial"/>
        </w:rPr>
        <w:t>N</w:t>
      </w:r>
      <w:r w:rsidRPr="0096601F">
        <w:rPr>
          <w:rFonts w:ascii="Arial" w:hAnsi="Arial" w:cs="Arial"/>
          <w:sz w:val="18"/>
        </w:rPr>
        <w:t>AME</w:t>
      </w:r>
      <w:r w:rsidRPr="0096601F">
        <w:rPr>
          <w:rFonts w:ascii="Arial" w:hAnsi="Arial" w:cs="Arial"/>
        </w:rPr>
        <w:t>:</w:t>
      </w:r>
    </w:p>
    <w:p w:rsidR="00E2090F" w:rsidRDefault="00E2090F" w:rsidP="00E2090F">
      <w:pPr>
        <w:pStyle w:val="BodyText"/>
        <w:tabs>
          <w:tab w:val="left" w:pos="2207"/>
        </w:tabs>
        <w:spacing w:before="42"/>
        <w:ind w:left="0"/>
        <w:rPr>
          <w:rFonts w:ascii="Arial" w:hAnsi="Arial" w:cs="Arial"/>
          <w:color w:val="FFFFFF"/>
          <w:sz w:val="24"/>
          <w:shd w:val="clear" w:color="auto" w:fill="1F497D"/>
        </w:rPr>
      </w:pPr>
    </w:p>
    <w:p w:rsidR="00E2090F" w:rsidRPr="0096601F" w:rsidRDefault="00E2090F" w:rsidP="00E2090F">
      <w:pPr>
        <w:pStyle w:val="BodyText"/>
        <w:tabs>
          <w:tab w:val="left" w:pos="2207"/>
        </w:tabs>
        <w:spacing w:before="42"/>
        <w:ind w:left="0"/>
        <w:rPr>
          <w:rFonts w:ascii="Arial" w:hAnsi="Arial" w:cs="Arial"/>
          <w:sz w:val="24"/>
        </w:rPr>
      </w:pPr>
      <w:r w:rsidRPr="0096601F">
        <w:rPr>
          <w:rFonts w:ascii="Arial" w:hAnsi="Arial" w:cs="Arial"/>
          <w:color w:val="FFFFFF"/>
          <w:sz w:val="24"/>
          <w:shd w:val="clear" w:color="auto" w:fill="1F497D"/>
        </w:rPr>
        <w:t>Assessment 20</w:t>
      </w:r>
      <w:r>
        <w:rPr>
          <w:rFonts w:ascii="Arial" w:hAnsi="Arial" w:cs="Arial"/>
          <w:color w:val="FFFFFF"/>
          <w:sz w:val="24"/>
          <w:shd w:val="clear" w:color="auto" w:fill="1F497D"/>
        </w:rPr>
        <w:t>24</w:t>
      </w:r>
      <w:r w:rsidRPr="0096601F">
        <w:rPr>
          <w:rFonts w:ascii="Arial" w:hAnsi="Arial" w:cs="Arial"/>
          <w:color w:val="FFFFFF"/>
          <w:sz w:val="24"/>
          <w:shd w:val="clear" w:color="auto" w:fill="1F497D"/>
        </w:rPr>
        <w:t>-202</w:t>
      </w:r>
      <w:r>
        <w:rPr>
          <w:rFonts w:ascii="Arial" w:hAnsi="Arial" w:cs="Arial"/>
          <w:color w:val="FFFFFF"/>
          <w:sz w:val="24"/>
          <w:shd w:val="clear" w:color="auto" w:fill="1F497D"/>
        </w:rPr>
        <w:t>5:</w:t>
      </w:r>
    </w:p>
    <w:p w:rsidR="00605681" w:rsidRPr="0096601F" w:rsidRDefault="00605681" w:rsidP="002915E9">
      <w:pPr>
        <w:spacing w:before="181"/>
        <w:rPr>
          <w:rFonts w:ascii="Arial" w:hAnsi="Arial" w:cs="Arial"/>
        </w:rPr>
      </w:pPr>
      <w:r w:rsidRPr="0096601F">
        <w:rPr>
          <w:rFonts w:ascii="Arial" w:hAnsi="Arial" w:cs="Arial"/>
        </w:rPr>
        <w:t>Part A:</w:t>
      </w:r>
    </w:p>
    <w:p w:rsidR="00F90198" w:rsidRPr="0096601F" w:rsidRDefault="00920FB1" w:rsidP="005B45E3">
      <w:pPr>
        <w:tabs>
          <w:tab w:val="left" w:pos="7104"/>
        </w:tabs>
        <w:spacing w:before="124"/>
        <w:ind w:left="270"/>
        <w:rPr>
          <w:rFonts w:ascii="Arial" w:hAnsi="Arial" w:cs="Arial"/>
          <w:sz w:val="18"/>
        </w:rPr>
      </w:pPr>
      <w:bookmarkStart w:id="0" w:name="_Hlk112417225"/>
      <w:r w:rsidRPr="0096601F">
        <w:rPr>
          <w:rFonts w:ascii="Arial" w:hAnsi="Arial" w:cs="Arial"/>
          <w:color w:val="FFFFFF"/>
          <w:spacing w:val="-17"/>
          <w:bdr w:val="single" w:sz="4" w:space="0" w:color="auto"/>
        </w:rPr>
        <w:t xml:space="preserve"> </w:t>
      </w:r>
      <w:r w:rsidRPr="0096601F">
        <w:rPr>
          <w:rFonts w:ascii="Arial" w:hAnsi="Arial" w:cs="Arial"/>
          <w:bdr w:val="single" w:sz="4" w:space="0" w:color="auto"/>
        </w:rPr>
        <w:t>I</w:t>
      </w:r>
      <w:r w:rsidRPr="0096601F">
        <w:rPr>
          <w:rFonts w:ascii="Arial" w:hAnsi="Arial" w:cs="Arial"/>
          <w:sz w:val="18"/>
          <w:bdr w:val="single" w:sz="4" w:space="0" w:color="auto"/>
        </w:rPr>
        <w:t xml:space="preserve">NSTITUTIONAL </w:t>
      </w:r>
      <w:r w:rsidRPr="0096601F">
        <w:rPr>
          <w:rFonts w:ascii="Arial" w:hAnsi="Arial" w:cs="Arial"/>
          <w:bdr w:val="single" w:sz="4" w:space="0" w:color="auto"/>
        </w:rPr>
        <w:t>G</w:t>
      </w:r>
      <w:r w:rsidRPr="0096601F">
        <w:rPr>
          <w:rFonts w:ascii="Arial" w:hAnsi="Arial" w:cs="Arial"/>
          <w:sz w:val="18"/>
          <w:bdr w:val="single" w:sz="4" w:space="0" w:color="auto"/>
        </w:rPr>
        <w:t xml:space="preserve">OALS </w:t>
      </w:r>
      <w:r w:rsidRPr="0096601F">
        <w:rPr>
          <w:rFonts w:ascii="Arial" w:hAnsi="Arial" w:cs="Arial"/>
          <w:bdr w:val="single" w:sz="4" w:space="0" w:color="auto"/>
        </w:rPr>
        <w:t>(IG</w:t>
      </w:r>
      <w:r w:rsidRPr="0096601F">
        <w:rPr>
          <w:rFonts w:ascii="Arial" w:hAnsi="Arial" w:cs="Arial"/>
          <w:sz w:val="18"/>
          <w:bdr w:val="single" w:sz="4" w:space="0" w:color="auto"/>
        </w:rPr>
        <w:t>S</w:t>
      </w:r>
      <w:r w:rsidRPr="0096601F">
        <w:rPr>
          <w:rFonts w:ascii="Arial" w:hAnsi="Arial" w:cs="Arial"/>
          <w:bdr w:val="single" w:sz="4" w:space="0" w:color="auto"/>
        </w:rPr>
        <w:t>) A</w:t>
      </w:r>
      <w:r w:rsidRPr="0096601F">
        <w:rPr>
          <w:rFonts w:ascii="Arial" w:hAnsi="Arial" w:cs="Arial"/>
          <w:sz w:val="18"/>
          <w:bdr w:val="single" w:sz="4" w:space="0" w:color="auto"/>
        </w:rPr>
        <w:t>DDRESSED IN THE</w:t>
      </w:r>
      <w:r w:rsidRPr="0096601F">
        <w:rPr>
          <w:rFonts w:ascii="Arial" w:hAnsi="Arial" w:cs="Arial"/>
          <w:spacing w:val="8"/>
          <w:sz w:val="18"/>
          <w:bdr w:val="single" w:sz="4" w:space="0" w:color="auto"/>
        </w:rPr>
        <w:t xml:space="preserve"> </w:t>
      </w:r>
      <w:r w:rsidRPr="0096601F">
        <w:rPr>
          <w:rFonts w:ascii="Arial" w:hAnsi="Arial" w:cs="Arial"/>
          <w:bdr w:val="single" w:sz="4" w:space="0" w:color="auto"/>
        </w:rPr>
        <w:t>A</w:t>
      </w:r>
      <w:r w:rsidRPr="0096601F">
        <w:rPr>
          <w:rFonts w:ascii="Arial" w:hAnsi="Arial" w:cs="Arial"/>
          <w:sz w:val="18"/>
          <w:bdr w:val="single" w:sz="4" w:space="0" w:color="auto"/>
        </w:rPr>
        <w:t>SSESSMENT</w:t>
      </w:r>
      <w:r w:rsidR="0096601F">
        <w:rPr>
          <w:rFonts w:ascii="Arial" w:hAnsi="Arial" w:cs="Arial"/>
          <w:sz w:val="18"/>
          <w:bdr w:val="single" w:sz="4" w:space="0" w:color="auto"/>
        </w:rPr>
        <w:t xml:space="preserve"> </w:t>
      </w:r>
      <w:r w:rsidRPr="0096601F">
        <w:rPr>
          <w:rFonts w:ascii="Arial" w:hAnsi="Arial" w:cs="Arial"/>
          <w:sz w:val="18"/>
        </w:rPr>
        <w:tab/>
      </w:r>
    </w:p>
    <w:p w:rsidR="00F90198" w:rsidRPr="0096601F" w:rsidRDefault="00F90198">
      <w:pPr>
        <w:rPr>
          <w:rFonts w:ascii="Arial" w:hAnsi="Arial" w:cs="Arial"/>
          <w:sz w:val="18"/>
        </w:rPr>
        <w:sectPr w:rsidR="00F90198" w:rsidRPr="0096601F" w:rsidSect="00920FB1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F90198" w:rsidRPr="0096601F" w:rsidRDefault="00F90198">
      <w:pPr>
        <w:rPr>
          <w:rFonts w:ascii="Arial" w:hAnsi="Arial" w:cs="Arial"/>
        </w:rPr>
        <w:sectPr w:rsidR="00F90198" w:rsidRPr="0096601F">
          <w:type w:val="continuous"/>
          <w:pgSz w:w="12240" w:h="15840"/>
          <w:pgMar w:top="260" w:right="700" w:bottom="0" w:left="560" w:header="720" w:footer="720" w:gutter="0"/>
          <w:cols w:num="2" w:space="720" w:equalWidth="0">
            <w:col w:w="1698" w:space="1313"/>
            <w:col w:w="7969"/>
          </w:cols>
        </w:sectPr>
      </w:pPr>
    </w:p>
    <w:tbl>
      <w:tblPr>
        <w:tblStyle w:val="TableGrid"/>
        <w:tblpPr w:leftFromText="180" w:rightFromText="180" w:vertAnchor="text" w:horzAnchor="margin" w:tblpXSpec="center" w:tblpY="77"/>
        <w:tblW w:w="10075" w:type="dxa"/>
        <w:tblLayout w:type="fixed"/>
        <w:tblLook w:val="04A0" w:firstRow="1" w:lastRow="0" w:firstColumn="1" w:lastColumn="0" w:noHBand="0" w:noVBand="1"/>
      </w:tblPr>
      <w:tblGrid>
        <w:gridCol w:w="2700"/>
        <w:gridCol w:w="625"/>
        <w:gridCol w:w="2345"/>
        <w:gridCol w:w="630"/>
        <w:gridCol w:w="3145"/>
        <w:gridCol w:w="630"/>
      </w:tblGrid>
      <w:tr w:rsidR="002904AE" w:rsidRPr="0096601F" w:rsidTr="005B45E3">
        <w:tc>
          <w:tcPr>
            <w:tcW w:w="2700" w:type="dxa"/>
          </w:tcPr>
          <w:p w:rsidR="002904AE" w:rsidRPr="0096601F" w:rsidRDefault="00530816" w:rsidP="00376710">
            <w:pPr>
              <w:pStyle w:val="BodyText"/>
              <w:numPr>
                <w:ilvl w:val="0"/>
                <w:numId w:val="1"/>
              </w:numPr>
              <w:spacing w:before="190"/>
              <w:rPr>
                <w:rFonts w:ascii="Arial" w:hAnsi="Arial" w:cs="Arial"/>
              </w:rPr>
            </w:pPr>
            <w:hyperlink r:id="rId5" w:anchor="tab-id-1" w:history="1">
              <w:r w:rsidR="00376710" w:rsidRPr="00530816">
                <w:rPr>
                  <w:rStyle w:val="Hyperlink"/>
                  <w:rFonts w:ascii="Arial" w:hAnsi="Arial" w:cs="Arial"/>
                </w:rPr>
                <w:t>Ope</w:t>
              </w:r>
              <w:bookmarkStart w:id="1" w:name="_GoBack"/>
              <w:bookmarkEnd w:id="1"/>
              <w:r w:rsidR="00376710" w:rsidRPr="00530816">
                <w:rPr>
                  <w:rStyle w:val="Hyperlink"/>
                  <w:rFonts w:ascii="Arial" w:hAnsi="Arial" w:cs="Arial"/>
                </w:rPr>
                <w:t>n</w:t>
              </w:r>
              <w:r w:rsidR="00376710" w:rsidRPr="00530816">
                <w:rPr>
                  <w:rStyle w:val="Hyperlink"/>
                  <w:rFonts w:ascii="Arial" w:hAnsi="Arial" w:cs="Arial"/>
                </w:rPr>
                <w:t xml:space="preserve"> Access</w:t>
              </w:r>
            </w:hyperlink>
          </w:p>
        </w:tc>
        <w:tc>
          <w:tcPr>
            <w:tcW w:w="625" w:type="dxa"/>
          </w:tcPr>
          <w:p w:rsidR="002904AE" w:rsidRPr="0096601F" w:rsidRDefault="002904AE" w:rsidP="002904AE">
            <w:pPr>
              <w:pStyle w:val="BodyText"/>
              <w:spacing w:before="190"/>
              <w:ind w:left="0"/>
              <w:rPr>
                <w:rFonts w:ascii="Arial" w:hAnsi="Arial" w:cs="Arial"/>
              </w:rPr>
            </w:pPr>
          </w:p>
        </w:tc>
        <w:tc>
          <w:tcPr>
            <w:tcW w:w="2345" w:type="dxa"/>
          </w:tcPr>
          <w:p w:rsidR="002904AE" w:rsidRPr="0096601F" w:rsidRDefault="00530816" w:rsidP="00376710">
            <w:pPr>
              <w:pStyle w:val="BodyText"/>
              <w:numPr>
                <w:ilvl w:val="0"/>
                <w:numId w:val="1"/>
              </w:numPr>
              <w:spacing w:before="190"/>
              <w:rPr>
                <w:rFonts w:ascii="Arial" w:hAnsi="Arial" w:cs="Arial"/>
              </w:rPr>
            </w:pPr>
            <w:hyperlink r:id="rId6" w:anchor="tab-id-2" w:history="1">
              <w:r w:rsidR="00376710" w:rsidRPr="00530816">
                <w:rPr>
                  <w:rStyle w:val="Hyperlink"/>
                  <w:rFonts w:ascii="Arial" w:hAnsi="Arial" w:cs="Arial"/>
                </w:rPr>
                <w:t>Student Learning</w:t>
              </w:r>
            </w:hyperlink>
          </w:p>
        </w:tc>
        <w:tc>
          <w:tcPr>
            <w:tcW w:w="630" w:type="dxa"/>
          </w:tcPr>
          <w:p w:rsidR="002904AE" w:rsidRPr="0096601F" w:rsidRDefault="002904AE" w:rsidP="002904AE">
            <w:pPr>
              <w:pStyle w:val="BodyText"/>
              <w:spacing w:before="190"/>
              <w:ind w:left="0"/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2904AE" w:rsidRPr="0096601F" w:rsidRDefault="00530816" w:rsidP="002915E9">
            <w:pPr>
              <w:pStyle w:val="BodyText"/>
              <w:numPr>
                <w:ilvl w:val="0"/>
                <w:numId w:val="1"/>
              </w:numPr>
              <w:spacing w:before="190" w:after="240"/>
              <w:rPr>
                <w:rFonts w:ascii="Arial" w:hAnsi="Arial" w:cs="Arial"/>
              </w:rPr>
            </w:pPr>
            <w:hyperlink r:id="rId7" w:anchor="tab-id-3" w:history="1">
              <w:r w:rsidR="00376710" w:rsidRPr="00530816">
                <w:rPr>
                  <w:rStyle w:val="Hyperlink"/>
                  <w:rFonts w:ascii="Arial" w:hAnsi="Arial" w:cs="Arial"/>
                  <w:position w:val="3"/>
                </w:rPr>
                <w:t>Student Engagement and Success</w:t>
              </w:r>
            </w:hyperlink>
          </w:p>
        </w:tc>
        <w:tc>
          <w:tcPr>
            <w:tcW w:w="630" w:type="dxa"/>
          </w:tcPr>
          <w:p w:rsidR="002904AE" w:rsidRPr="0096601F" w:rsidRDefault="002904AE" w:rsidP="002904AE">
            <w:pPr>
              <w:pStyle w:val="BodyText"/>
              <w:spacing w:before="190"/>
              <w:ind w:left="0"/>
              <w:rPr>
                <w:rFonts w:ascii="Arial" w:hAnsi="Arial" w:cs="Arial"/>
              </w:rPr>
            </w:pPr>
          </w:p>
        </w:tc>
      </w:tr>
      <w:tr w:rsidR="002904AE" w:rsidRPr="0096601F" w:rsidTr="005B45E3">
        <w:tc>
          <w:tcPr>
            <w:tcW w:w="2700" w:type="dxa"/>
          </w:tcPr>
          <w:p w:rsidR="002904AE" w:rsidRPr="0096601F" w:rsidRDefault="00530816" w:rsidP="00376710">
            <w:pPr>
              <w:pStyle w:val="BodyText"/>
              <w:numPr>
                <w:ilvl w:val="0"/>
                <w:numId w:val="1"/>
              </w:numPr>
              <w:spacing w:before="190"/>
              <w:rPr>
                <w:rFonts w:ascii="Arial" w:hAnsi="Arial" w:cs="Arial"/>
              </w:rPr>
            </w:pPr>
            <w:hyperlink r:id="rId8" w:anchor="tab-id-4" w:history="1">
              <w:r w:rsidR="00376710" w:rsidRPr="00530816">
                <w:rPr>
                  <w:rStyle w:val="Hyperlink"/>
                  <w:rFonts w:ascii="Arial" w:hAnsi="Arial" w:cs="Arial"/>
                </w:rPr>
                <w:t>Equity and Social Justice</w:t>
              </w:r>
            </w:hyperlink>
          </w:p>
        </w:tc>
        <w:tc>
          <w:tcPr>
            <w:tcW w:w="625" w:type="dxa"/>
          </w:tcPr>
          <w:p w:rsidR="002904AE" w:rsidRPr="0096601F" w:rsidRDefault="002904AE" w:rsidP="002904AE">
            <w:pPr>
              <w:pStyle w:val="BodyText"/>
              <w:spacing w:before="190"/>
              <w:ind w:left="0"/>
              <w:rPr>
                <w:rFonts w:ascii="Arial" w:hAnsi="Arial" w:cs="Arial"/>
              </w:rPr>
            </w:pPr>
          </w:p>
        </w:tc>
        <w:tc>
          <w:tcPr>
            <w:tcW w:w="2345" w:type="dxa"/>
          </w:tcPr>
          <w:p w:rsidR="002904AE" w:rsidRPr="0096601F" w:rsidRDefault="00530816" w:rsidP="00376710">
            <w:pPr>
              <w:pStyle w:val="BodyText"/>
              <w:numPr>
                <w:ilvl w:val="0"/>
                <w:numId w:val="1"/>
              </w:numPr>
              <w:spacing w:before="190"/>
              <w:rPr>
                <w:rFonts w:ascii="Arial" w:hAnsi="Arial" w:cs="Arial"/>
              </w:rPr>
            </w:pPr>
            <w:hyperlink r:id="rId9" w:anchor="tab-id-5" w:history="1">
              <w:r w:rsidR="005802AC" w:rsidRPr="00530816">
                <w:rPr>
                  <w:rStyle w:val="Hyperlink"/>
                  <w:rFonts w:ascii="Arial" w:hAnsi="Arial" w:cs="Arial"/>
                </w:rPr>
                <w:t>Effectiveness and Sustainability</w:t>
              </w:r>
            </w:hyperlink>
          </w:p>
        </w:tc>
        <w:tc>
          <w:tcPr>
            <w:tcW w:w="630" w:type="dxa"/>
          </w:tcPr>
          <w:p w:rsidR="002904AE" w:rsidRPr="0096601F" w:rsidRDefault="002904AE" w:rsidP="002904AE">
            <w:pPr>
              <w:pStyle w:val="BodyText"/>
              <w:spacing w:before="190"/>
              <w:ind w:left="0"/>
              <w:rPr>
                <w:rFonts w:ascii="Arial" w:hAnsi="Arial" w:cs="Arial"/>
              </w:rPr>
            </w:pPr>
          </w:p>
        </w:tc>
        <w:tc>
          <w:tcPr>
            <w:tcW w:w="3145" w:type="dxa"/>
          </w:tcPr>
          <w:p w:rsidR="002915E9" w:rsidRPr="002915E9" w:rsidRDefault="00530816" w:rsidP="002915E9">
            <w:pPr>
              <w:pStyle w:val="BodyText"/>
              <w:numPr>
                <w:ilvl w:val="0"/>
                <w:numId w:val="1"/>
              </w:numPr>
              <w:spacing w:before="190" w:after="240"/>
              <w:rPr>
                <w:rFonts w:ascii="Arial" w:hAnsi="Arial" w:cs="Arial"/>
              </w:rPr>
            </w:pPr>
            <w:hyperlink r:id="rId10" w:anchor="tab-id-6" w:history="1">
              <w:r w:rsidR="005802AC" w:rsidRPr="00530816">
                <w:rPr>
                  <w:rStyle w:val="Hyperlink"/>
                  <w:rFonts w:ascii="Arial" w:hAnsi="Arial" w:cs="Arial"/>
                  <w:position w:val="-1"/>
                </w:rPr>
                <w:t>Community Partnerships</w:t>
              </w:r>
            </w:hyperlink>
            <w:r w:rsidR="005802AC" w:rsidRPr="009660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0" w:type="dxa"/>
          </w:tcPr>
          <w:p w:rsidR="002904AE" w:rsidRPr="0096601F" w:rsidRDefault="002904AE" w:rsidP="002904AE">
            <w:pPr>
              <w:pStyle w:val="BodyText"/>
              <w:spacing w:before="190"/>
              <w:ind w:left="0"/>
              <w:rPr>
                <w:rFonts w:ascii="Arial" w:hAnsi="Arial" w:cs="Arial"/>
              </w:rPr>
            </w:pPr>
          </w:p>
        </w:tc>
      </w:tr>
    </w:tbl>
    <w:p w:rsidR="005B45E3" w:rsidRDefault="005B45E3" w:rsidP="002915E9">
      <w:pPr>
        <w:pStyle w:val="BodyText"/>
        <w:tabs>
          <w:tab w:val="left" w:pos="3163"/>
          <w:tab w:val="left" w:pos="7212"/>
        </w:tabs>
        <w:spacing w:before="18"/>
        <w:ind w:left="360"/>
        <w:rPr>
          <w:rFonts w:ascii="Arial" w:hAnsi="Arial" w:cs="Arial"/>
          <w:bdr w:val="single" w:sz="4" w:space="0" w:color="auto"/>
        </w:rPr>
      </w:pPr>
    </w:p>
    <w:bookmarkEnd w:id="0"/>
    <w:p w:rsidR="005B45E3" w:rsidRDefault="005B45E3" w:rsidP="002915E9">
      <w:pPr>
        <w:pStyle w:val="BodyText"/>
        <w:tabs>
          <w:tab w:val="left" w:pos="3163"/>
          <w:tab w:val="left" w:pos="7212"/>
        </w:tabs>
        <w:spacing w:before="18"/>
        <w:ind w:left="360"/>
        <w:rPr>
          <w:rFonts w:ascii="Arial" w:hAnsi="Arial" w:cs="Arial"/>
          <w:bdr w:val="single" w:sz="4" w:space="0" w:color="auto"/>
        </w:rPr>
      </w:pPr>
    </w:p>
    <w:p w:rsidR="00F90198" w:rsidRPr="0096601F" w:rsidRDefault="00960059" w:rsidP="002915E9">
      <w:pPr>
        <w:pStyle w:val="BodyText"/>
        <w:tabs>
          <w:tab w:val="left" w:pos="3163"/>
          <w:tab w:val="left" w:pos="7212"/>
        </w:tabs>
        <w:spacing w:before="18"/>
        <w:ind w:left="360"/>
        <w:rPr>
          <w:rFonts w:ascii="Arial" w:hAnsi="Arial" w:cs="Arial"/>
        </w:rPr>
      </w:pPr>
      <w:bookmarkStart w:id="2" w:name="_Hlk112417240"/>
      <w:r>
        <w:rPr>
          <w:rFonts w:ascii="Arial" w:hAnsi="Arial" w:cs="Arial"/>
          <w:bdr w:val="single" w:sz="4" w:space="0" w:color="auto"/>
        </w:rPr>
        <w:t>STRATEGIC</w:t>
      </w:r>
      <w:r w:rsidR="00920FB1" w:rsidRPr="0096601F">
        <w:rPr>
          <w:rFonts w:ascii="Arial" w:hAnsi="Arial" w:cs="Arial"/>
          <w:sz w:val="18"/>
          <w:bdr w:val="single" w:sz="4" w:space="0" w:color="auto"/>
        </w:rPr>
        <w:t xml:space="preserve"> </w:t>
      </w:r>
      <w:r w:rsidR="00920FB1" w:rsidRPr="0096601F">
        <w:rPr>
          <w:rFonts w:ascii="Arial" w:hAnsi="Arial" w:cs="Arial"/>
          <w:bdr w:val="single" w:sz="4" w:space="0" w:color="auto"/>
        </w:rPr>
        <w:t>O</w:t>
      </w:r>
      <w:r w:rsidR="00920FB1" w:rsidRPr="0096601F">
        <w:rPr>
          <w:rFonts w:ascii="Arial" w:hAnsi="Arial" w:cs="Arial"/>
          <w:sz w:val="18"/>
          <w:bdr w:val="single" w:sz="4" w:space="0" w:color="auto"/>
        </w:rPr>
        <w:t xml:space="preserve">BJECTIVES </w:t>
      </w:r>
      <w:r w:rsidR="00920FB1" w:rsidRPr="0096601F">
        <w:rPr>
          <w:rFonts w:ascii="Arial" w:hAnsi="Arial" w:cs="Arial"/>
          <w:bdr w:val="single" w:sz="4" w:space="0" w:color="auto"/>
        </w:rPr>
        <w:t>A</w:t>
      </w:r>
      <w:r w:rsidR="00920FB1" w:rsidRPr="0096601F">
        <w:rPr>
          <w:rFonts w:ascii="Arial" w:hAnsi="Arial" w:cs="Arial"/>
          <w:sz w:val="18"/>
          <w:bdr w:val="single" w:sz="4" w:space="0" w:color="auto"/>
        </w:rPr>
        <w:t xml:space="preserve">DDRESSED IN THE </w:t>
      </w:r>
      <w:r w:rsidR="00920FB1" w:rsidRPr="0096601F">
        <w:rPr>
          <w:rFonts w:ascii="Arial" w:hAnsi="Arial" w:cs="Arial"/>
          <w:bdr w:val="single" w:sz="4" w:space="0" w:color="auto"/>
        </w:rPr>
        <w:t>A</w:t>
      </w:r>
      <w:r w:rsidR="00920FB1" w:rsidRPr="0096601F">
        <w:rPr>
          <w:rFonts w:ascii="Arial" w:hAnsi="Arial" w:cs="Arial"/>
          <w:sz w:val="18"/>
          <w:bdr w:val="single" w:sz="4" w:space="0" w:color="auto"/>
        </w:rPr>
        <w:t>SSESSMENT</w:t>
      </w:r>
      <w:r w:rsidR="00920FB1" w:rsidRPr="0096601F">
        <w:rPr>
          <w:rFonts w:ascii="Arial" w:hAnsi="Arial" w:cs="Arial"/>
          <w:spacing w:val="41"/>
          <w:sz w:val="18"/>
          <w:bdr w:val="single" w:sz="4" w:space="0" w:color="auto"/>
        </w:rPr>
        <w:t xml:space="preserve"> </w:t>
      </w:r>
      <w:r w:rsidR="00920FB1" w:rsidRPr="0096601F">
        <w:rPr>
          <w:rFonts w:ascii="Arial" w:hAnsi="Arial" w:cs="Arial"/>
          <w:bdr w:val="single" w:sz="4" w:space="0" w:color="auto"/>
        </w:rPr>
        <w:t>(If</w:t>
      </w:r>
      <w:r w:rsidR="00920FB1" w:rsidRPr="0096601F">
        <w:rPr>
          <w:rFonts w:ascii="Arial" w:hAnsi="Arial" w:cs="Arial"/>
          <w:spacing w:val="-5"/>
          <w:bdr w:val="single" w:sz="4" w:space="0" w:color="auto"/>
        </w:rPr>
        <w:t xml:space="preserve"> </w:t>
      </w:r>
      <w:r w:rsidR="00920FB1" w:rsidRPr="0096601F">
        <w:rPr>
          <w:rFonts w:ascii="Arial" w:hAnsi="Arial" w:cs="Arial"/>
          <w:bdr w:val="single" w:sz="4" w:space="0" w:color="auto"/>
        </w:rPr>
        <w:t>applicable)</w:t>
      </w:r>
      <w:r w:rsidR="0096601F">
        <w:rPr>
          <w:rFonts w:ascii="Arial" w:hAnsi="Arial" w:cs="Arial"/>
          <w:bdr w:val="single" w:sz="4" w:space="0" w:color="auto"/>
        </w:rPr>
        <w:t xml:space="preserve"> </w:t>
      </w:r>
      <w:r w:rsidR="00920FB1" w:rsidRPr="0096601F">
        <w:rPr>
          <w:rFonts w:ascii="Arial" w:hAnsi="Arial" w:cs="Arial"/>
        </w:rPr>
        <w:t xml:space="preserve">            </w:t>
      </w:r>
    </w:p>
    <w:p w:rsidR="002904AE" w:rsidRPr="0096601F" w:rsidRDefault="002904AE">
      <w:pPr>
        <w:pStyle w:val="BodyText"/>
        <w:tabs>
          <w:tab w:val="left" w:pos="2095"/>
        </w:tabs>
        <w:spacing w:before="41"/>
        <w:ind w:left="120"/>
        <w:rPr>
          <w:rFonts w:ascii="Arial" w:hAnsi="Arial" w:cs="Arial"/>
          <w:color w:val="FFFFFF"/>
          <w:spacing w:val="-17"/>
          <w:shd w:val="clear" w:color="auto" w:fill="1F497D"/>
        </w:rPr>
      </w:pPr>
    </w:p>
    <w:tbl>
      <w:tblPr>
        <w:tblStyle w:val="TableGrid"/>
        <w:tblW w:w="0" w:type="auto"/>
        <w:jc w:val="center"/>
        <w:tblLook w:val="0480" w:firstRow="0" w:lastRow="0" w:firstColumn="1" w:lastColumn="0" w:noHBand="0" w:noVBand="1"/>
      </w:tblPr>
      <w:tblGrid>
        <w:gridCol w:w="1329"/>
        <w:gridCol w:w="540"/>
        <w:gridCol w:w="1260"/>
        <w:gridCol w:w="469"/>
        <w:gridCol w:w="1155"/>
        <w:gridCol w:w="446"/>
        <w:gridCol w:w="1066"/>
        <w:gridCol w:w="498"/>
        <w:gridCol w:w="1164"/>
        <w:gridCol w:w="512"/>
        <w:gridCol w:w="1260"/>
        <w:gridCol w:w="519"/>
      </w:tblGrid>
      <w:tr w:rsidR="00920FB1" w:rsidRPr="0096601F" w:rsidTr="00920FB1">
        <w:trPr>
          <w:jc w:val="center"/>
        </w:trPr>
        <w:tc>
          <w:tcPr>
            <w:tcW w:w="1329" w:type="dxa"/>
          </w:tcPr>
          <w:p w:rsidR="002904AE" w:rsidRPr="0096601F" w:rsidRDefault="005802AC" w:rsidP="00920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</w:t>
            </w:r>
            <w:r w:rsidR="002904AE" w:rsidRPr="0096601F">
              <w:rPr>
                <w:rFonts w:ascii="Arial" w:hAnsi="Arial" w:cs="Arial"/>
              </w:rPr>
              <w:t xml:space="preserve"> 1.1</w:t>
            </w:r>
          </w:p>
        </w:tc>
        <w:tc>
          <w:tcPr>
            <w:tcW w:w="540" w:type="dxa"/>
          </w:tcPr>
          <w:p w:rsidR="002904AE" w:rsidRPr="0096601F" w:rsidRDefault="002904AE" w:rsidP="00920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904AE" w:rsidRPr="0096601F" w:rsidRDefault="005802AC" w:rsidP="00920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904AE" w:rsidRPr="0096601F">
              <w:rPr>
                <w:rFonts w:ascii="Arial" w:hAnsi="Arial" w:cs="Arial"/>
              </w:rPr>
              <w:t>O 2.1</w:t>
            </w:r>
          </w:p>
        </w:tc>
        <w:tc>
          <w:tcPr>
            <w:tcW w:w="469" w:type="dxa"/>
          </w:tcPr>
          <w:p w:rsidR="002904AE" w:rsidRPr="0096601F" w:rsidRDefault="002904AE" w:rsidP="00920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2904AE" w:rsidRPr="0096601F" w:rsidRDefault="005802AC" w:rsidP="00920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904AE" w:rsidRPr="0096601F">
              <w:rPr>
                <w:rFonts w:ascii="Arial" w:hAnsi="Arial" w:cs="Arial"/>
              </w:rPr>
              <w:t>O 3.1</w:t>
            </w:r>
          </w:p>
        </w:tc>
        <w:tc>
          <w:tcPr>
            <w:tcW w:w="446" w:type="dxa"/>
          </w:tcPr>
          <w:p w:rsidR="002904AE" w:rsidRPr="0096601F" w:rsidRDefault="002904AE" w:rsidP="00920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2904AE" w:rsidRPr="0096601F" w:rsidRDefault="005802AC" w:rsidP="00920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904AE" w:rsidRPr="0096601F">
              <w:rPr>
                <w:rFonts w:ascii="Arial" w:hAnsi="Arial" w:cs="Arial"/>
              </w:rPr>
              <w:t>O 4.1</w:t>
            </w:r>
          </w:p>
        </w:tc>
        <w:tc>
          <w:tcPr>
            <w:tcW w:w="498" w:type="dxa"/>
          </w:tcPr>
          <w:p w:rsidR="002904AE" w:rsidRPr="0096601F" w:rsidRDefault="002904AE" w:rsidP="00920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</w:tcPr>
          <w:p w:rsidR="002904AE" w:rsidRPr="0096601F" w:rsidRDefault="005802AC" w:rsidP="00920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</w:t>
            </w:r>
            <w:r w:rsidR="002904AE" w:rsidRPr="0096601F">
              <w:rPr>
                <w:rFonts w:ascii="Arial" w:hAnsi="Arial" w:cs="Arial"/>
              </w:rPr>
              <w:t xml:space="preserve"> 5.1</w:t>
            </w:r>
          </w:p>
        </w:tc>
        <w:tc>
          <w:tcPr>
            <w:tcW w:w="512" w:type="dxa"/>
          </w:tcPr>
          <w:p w:rsidR="002904AE" w:rsidRPr="0096601F" w:rsidRDefault="002904AE" w:rsidP="00920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904AE" w:rsidRPr="0096601F" w:rsidRDefault="005802AC" w:rsidP="00920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</w:t>
            </w:r>
            <w:r w:rsidR="002904AE" w:rsidRPr="0096601F">
              <w:rPr>
                <w:rFonts w:ascii="Arial" w:hAnsi="Arial" w:cs="Arial"/>
              </w:rPr>
              <w:t xml:space="preserve"> 6.1</w:t>
            </w:r>
          </w:p>
        </w:tc>
        <w:tc>
          <w:tcPr>
            <w:tcW w:w="519" w:type="dxa"/>
          </w:tcPr>
          <w:p w:rsidR="002904AE" w:rsidRPr="0096601F" w:rsidRDefault="002904AE" w:rsidP="00920FB1">
            <w:pPr>
              <w:jc w:val="center"/>
              <w:rPr>
                <w:rFonts w:ascii="Arial" w:hAnsi="Arial" w:cs="Arial"/>
              </w:rPr>
            </w:pPr>
          </w:p>
        </w:tc>
      </w:tr>
      <w:tr w:rsidR="00920FB1" w:rsidRPr="0096601F" w:rsidTr="00920FB1">
        <w:trPr>
          <w:jc w:val="center"/>
        </w:trPr>
        <w:tc>
          <w:tcPr>
            <w:tcW w:w="1329" w:type="dxa"/>
          </w:tcPr>
          <w:p w:rsidR="002904AE" w:rsidRPr="0096601F" w:rsidRDefault="005802AC" w:rsidP="00920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904AE" w:rsidRPr="0096601F">
              <w:rPr>
                <w:rFonts w:ascii="Arial" w:hAnsi="Arial" w:cs="Arial"/>
              </w:rPr>
              <w:t>O 1.2</w:t>
            </w:r>
          </w:p>
        </w:tc>
        <w:tc>
          <w:tcPr>
            <w:tcW w:w="540" w:type="dxa"/>
          </w:tcPr>
          <w:p w:rsidR="002904AE" w:rsidRPr="0096601F" w:rsidRDefault="002904AE" w:rsidP="00920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904AE" w:rsidRPr="0096601F" w:rsidRDefault="005802AC" w:rsidP="00920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904AE" w:rsidRPr="0096601F">
              <w:rPr>
                <w:rFonts w:ascii="Arial" w:hAnsi="Arial" w:cs="Arial"/>
              </w:rPr>
              <w:t>O 2.2</w:t>
            </w:r>
          </w:p>
        </w:tc>
        <w:tc>
          <w:tcPr>
            <w:tcW w:w="469" w:type="dxa"/>
          </w:tcPr>
          <w:p w:rsidR="002904AE" w:rsidRPr="0096601F" w:rsidRDefault="002904AE" w:rsidP="00920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2904AE" w:rsidRPr="0096601F" w:rsidRDefault="005802AC" w:rsidP="00920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904AE" w:rsidRPr="0096601F">
              <w:rPr>
                <w:rFonts w:ascii="Arial" w:hAnsi="Arial" w:cs="Arial"/>
              </w:rPr>
              <w:t>O 3.2</w:t>
            </w:r>
          </w:p>
        </w:tc>
        <w:tc>
          <w:tcPr>
            <w:tcW w:w="446" w:type="dxa"/>
          </w:tcPr>
          <w:p w:rsidR="002904AE" w:rsidRPr="0096601F" w:rsidRDefault="002904AE" w:rsidP="00920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2904AE" w:rsidRPr="0096601F" w:rsidRDefault="005802AC" w:rsidP="00920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</w:t>
            </w:r>
            <w:r w:rsidR="00376710" w:rsidRPr="0096601F">
              <w:rPr>
                <w:rFonts w:ascii="Arial" w:hAnsi="Arial" w:cs="Arial"/>
              </w:rPr>
              <w:t xml:space="preserve"> 4.2</w:t>
            </w:r>
          </w:p>
        </w:tc>
        <w:tc>
          <w:tcPr>
            <w:tcW w:w="498" w:type="dxa"/>
          </w:tcPr>
          <w:p w:rsidR="002904AE" w:rsidRPr="0096601F" w:rsidRDefault="002904AE" w:rsidP="00920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</w:tcPr>
          <w:p w:rsidR="002904AE" w:rsidRPr="0096601F" w:rsidRDefault="005802AC" w:rsidP="00920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</w:t>
            </w:r>
            <w:r w:rsidR="002904AE" w:rsidRPr="0096601F">
              <w:rPr>
                <w:rFonts w:ascii="Arial" w:hAnsi="Arial" w:cs="Arial"/>
              </w:rPr>
              <w:t xml:space="preserve"> 5.2</w:t>
            </w:r>
          </w:p>
        </w:tc>
        <w:tc>
          <w:tcPr>
            <w:tcW w:w="512" w:type="dxa"/>
          </w:tcPr>
          <w:p w:rsidR="002904AE" w:rsidRPr="0096601F" w:rsidRDefault="002904AE" w:rsidP="00920F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904AE" w:rsidRPr="0096601F" w:rsidRDefault="005802AC" w:rsidP="00920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</w:t>
            </w:r>
            <w:r w:rsidR="002904AE" w:rsidRPr="0096601F">
              <w:rPr>
                <w:rFonts w:ascii="Arial" w:hAnsi="Arial" w:cs="Arial"/>
              </w:rPr>
              <w:t xml:space="preserve"> 6.2</w:t>
            </w:r>
          </w:p>
        </w:tc>
        <w:tc>
          <w:tcPr>
            <w:tcW w:w="519" w:type="dxa"/>
          </w:tcPr>
          <w:p w:rsidR="002904AE" w:rsidRPr="0096601F" w:rsidRDefault="002904AE" w:rsidP="00920FB1">
            <w:pPr>
              <w:jc w:val="center"/>
              <w:rPr>
                <w:rFonts w:ascii="Arial" w:hAnsi="Arial" w:cs="Arial"/>
              </w:rPr>
            </w:pPr>
          </w:p>
        </w:tc>
      </w:tr>
      <w:tr w:rsidR="00376710" w:rsidRPr="0096601F" w:rsidTr="00920FB1">
        <w:trPr>
          <w:jc w:val="center"/>
        </w:trPr>
        <w:tc>
          <w:tcPr>
            <w:tcW w:w="1329" w:type="dxa"/>
          </w:tcPr>
          <w:p w:rsidR="00376710" w:rsidRPr="0096601F" w:rsidRDefault="005802AC" w:rsidP="003767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76710" w:rsidRPr="0096601F">
              <w:rPr>
                <w:rFonts w:ascii="Arial" w:hAnsi="Arial" w:cs="Arial"/>
              </w:rPr>
              <w:t>O 1.3</w:t>
            </w:r>
          </w:p>
        </w:tc>
        <w:tc>
          <w:tcPr>
            <w:tcW w:w="540" w:type="dxa"/>
          </w:tcPr>
          <w:p w:rsidR="00376710" w:rsidRPr="0096601F" w:rsidRDefault="00376710" w:rsidP="003767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76710" w:rsidRPr="0096601F" w:rsidRDefault="005802AC" w:rsidP="003767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76710" w:rsidRPr="0096601F">
              <w:rPr>
                <w:rFonts w:ascii="Arial" w:hAnsi="Arial" w:cs="Arial"/>
              </w:rPr>
              <w:t>O 2.3</w:t>
            </w:r>
          </w:p>
        </w:tc>
        <w:tc>
          <w:tcPr>
            <w:tcW w:w="469" w:type="dxa"/>
          </w:tcPr>
          <w:p w:rsidR="00376710" w:rsidRPr="0096601F" w:rsidRDefault="00376710" w:rsidP="003767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376710" w:rsidRPr="0096601F" w:rsidRDefault="005802AC" w:rsidP="003767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76710" w:rsidRPr="0096601F">
              <w:rPr>
                <w:rFonts w:ascii="Arial" w:hAnsi="Arial" w:cs="Arial"/>
              </w:rPr>
              <w:t>O 3.3</w:t>
            </w:r>
          </w:p>
        </w:tc>
        <w:tc>
          <w:tcPr>
            <w:tcW w:w="446" w:type="dxa"/>
          </w:tcPr>
          <w:p w:rsidR="00376710" w:rsidRPr="0096601F" w:rsidRDefault="00376710" w:rsidP="003767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376710" w:rsidRPr="0096601F" w:rsidRDefault="005802AC" w:rsidP="003767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</w:t>
            </w:r>
            <w:r w:rsidR="00376710" w:rsidRPr="0096601F">
              <w:rPr>
                <w:rFonts w:ascii="Arial" w:hAnsi="Arial" w:cs="Arial"/>
              </w:rPr>
              <w:t xml:space="preserve"> 4.3</w:t>
            </w:r>
          </w:p>
        </w:tc>
        <w:tc>
          <w:tcPr>
            <w:tcW w:w="498" w:type="dxa"/>
          </w:tcPr>
          <w:p w:rsidR="00376710" w:rsidRPr="0096601F" w:rsidRDefault="00376710" w:rsidP="003767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</w:tcPr>
          <w:p w:rsidR="00376710" w:rsidRPr="0096601F" w:rsidRDefault="005802AC" w:rsidP="003767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</w:t>
            </w:r>
            <w:r w:rsidR="00376710" w:rsidRPr="0096601F">
              <w:rPr>
                <w:rFonts w:ascii="Arial" w:hAnsi="Arial" w:cs="Arial"/>
              </w:rPr>
              <w:t xml:space="preserve"> 5.3</w:t>
            </w:r>
          </w:p>
        </w:tc>
        <w:tc>
          <w:tcPr>
            <w:tcW w:w="512" w:type="dxa"/>
          </w:tcPr>
          <w:p w:rsidR="00376710" w:rsidRPr="0096601F" w:rsidRDefault="00376710" w:rsidP="003767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76710" w:rsidRPr="0096601F" w:rsidRDefault="005802AC" w:rsidP="003767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</w:t>
            </w:r>
            <w:r w:rsidR="00376710" w:rsidRPr="0096601F">
              <w:rPr>
                <w:rFonts w:ascii="Arial" w:hAnsi="Arial" w:cs="Arial"/>
              </w:rPr>
              <w:t xml:space="preserve"> 6.3</w:t>
            </w:r>
          </w:p>
        </w:tc>
        <w:tc>
          <w:tcPr>
            <w:tcW w:w="519" w:type="dxa"/>
          </w:tcPr>
          <w:p w:rsidR="00376710" w:rsidRPr="0096601F" w:rsidRDefault="00376710" w:rsidP="00376710">
            <w:pPr>
              <w:jc w:val="center"/>
              <w:rPr>
                <w:rFonts w:ascii="Arial" w:hAnsi="Arial" w:cs="Arial"/>
              </w:rPr>
            </w:pPr>
          </w:p>
        </w:tc>
      </w:tr>
      <w:tr w:rsidR="00376710" w:rsidRPr="0096601F" w:rsidTr="00920FB1">
        <w:trPr>
          <w:jc w:val="center"/>
        </w:trPr>
        <w:tc>
          <w:tcPr>
            <w:tcW w:w="1329" w:type="dxa"/>
          </w:tcPr>
          <w:p w:rsidR="00376710" w:rsidRPr="0096601F" w:rsidRDefault="005802AC" w:rsidP="003767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76710" w:rsidRPr="0096601F">
              <w:rPr>
                <w:rFonts w:ascii="Arial" w:hAnsi="Arial" w:cs="Arial"/>
              </w:rPr>
              <w:t>O 1.4</w:t>
            </w:r>
          </w:p>
        </w:tc>
        <w:tc>
          <w:tcPr>
            <w:tcW w:w="540" w:type="dxa"/>
          </w:tcPr>
          <w:p w:rsidR="00376710" w:rsidRPr="0096601F" w:rsidRDefault="00376710" w:rsidP="003767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76710" w:rsidRPr="0096601F" w:rsidRDefault="005802AC" w:rsidP="003767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76710" w:rsidRPr="0096601F">
              <w:rPr>
                <w:rFonts w:ascii="Arial" w:hAnsi="Arial" w:cs="Arial"/>
              </w:rPr>
              <w:t>O 2.4</w:t>
            </w:r>
          </w:p>
        </w:tc>
        <w:tc>
          <w:tcPr>
            <w:tcW w:w="469" w:type="dxa"/>
          </w:tcPr>
          <w:p w:rsidR="00376710" w:rsidRPr="0096601F" w:rsidRDefault="00376710" w:rsidP="003767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376710" w:rsidRPr="0096601F" w:rsidRDefault="001943E0" w:rsidP="003767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 3.4</w:t>
            </w:r>
          </w:p>
        </w:tc>
        <w:tc>
          <w:tcPr>
            <w:tcW w:w="446" w:type="dxa"/>
          </w:tcPr>
          <w:p w:rsidR="00376710" w:rsidRPr="0096601F" w:rsidRDefault="00376710" w:rsidP="003767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376710" w:rsidRPr="0096601F" w:rsidRDefault="00376710" w:rsidP="00376710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376710" w:rsidRPr="0096601F" w:rsidRDefault="00376710" w:rsidP="003767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</w:tcPr>
          <w:p w:rsidR="00376710" w:rsidRPr="0096601F" w:rsidRDefault="00376710" w:rsidP="00376710">
            <w:pPr>
              <w:rPr>
                <w:rFonts w:ascii="Arial" w:hAnsi="Arial" w:cs="Arial"/>
              </w:rPr>
            </w:pPr>
          </w:p>
        </w:tc>
        <w:tc>
          <w:tcPr>
            <w:tcW w:w="512" w:type="dxa"/>
          </w:tcPr>
          <w:p w:rsidR="00376710" w:rsidRPr="0096601F" w:rsidRDefault="00376710" w:rsidP="003767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76710" w:rsidRPr="0096601F" w:rsidRDefault="00376710" w:rsidP="00376710">
            <w:pPr>
              <w:rPr>
                <w:rFonts w:ascii="Arial" w:hAnsi="Arial" w:cs="Arial"/>
              </w:rPr>
            </w:pPr>
          </w:p>
        </w:tc>
        <w:tc>
          <w:tcPr>
            <w:tcW w:w="519" w:type="dxa"/>
          </w:tcPr>
          <w:p w:rsidR="00376710" w:rsidRPr="0096601F" w:rsidRDefault="00376710" w:rsidP="00376710">
            <w:pPr>
              <w:jc w:val="center"/>
              <w:rPr>
                <w:rFonts w:ascii="Arial" w:hAnsi="Arial" w:cs="Arial"/>
              </w:rPr>
            </w:pPr>
          </w:p>
        </w:tc>
      </w:tr>
      <w:tr w:rsidR="00376710" w:rsidRPr="0096601F" w:rsidTr="00920FB1">
        <w:trPr>
          <w:jc w:val="center"/>
        </w:trPr>
        <w:tc>
          <w:tcPr>
            <w:tcW w:w="1329" w:type="dxa"/>
          </w:tcPr>
          <w:p w:rsidR="00376710" w:rsidRPr="0096601F" w:rsidRDefault="00376710" w:rsidP="00376710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376710" w:rsidRPr="0096601F" w:rsidRDefault="00376710" w:rsidP="003767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76710" w:rsidRPr="0096601F" w:rsidRDefault="005802AC" w:rsidP="003767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76710" w:rsidRPr="0096601F">
              <w:rPr>
                <w:rFonts w:ascii="Arial" w:hAnsi="Arial" w:cs="Arial"/>
              </w:rPr>
              <w:t>O 2.5</w:t>
            </w:r>
          </w:p>
        </w:tc>
        <w:tc>
          <w:tcPr>
            <w:tcW w:w="469" w:type="dxa"/>
          </w:tcPr>
          <w:p w:rsidR="00376710" w:rsidRPr="0096601F" w:rsidRDefault="00376710" w:rsidP="003767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5" w:type="dxa"/>
          </w:tcPr>
          <w:p w:rsidR="00376710" w:rsidRPr="0096601F" w:rsidRDefault="00376710" w:rsidP="00376710">
            <w:pPr>
              <w:rPr>
                <w:rFonts w:ascii="Arial" w:hAnsi="Arial" w:cs="Arial"/>
              </w:rPr>
            </w:pPr>
          </w:p>
        </w:tc>
        <w:tc>
          <w:tcPr>
            <w:tcW w:w="446" w:type="dxa"/>
          </w:tcPr>
          <w:p w:rsidR="00376710" w:rsidRPr="0096601F" w:rsidRDefault="00376710" w:rsidP="003767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376710" w:rsidRPr="0096601F" w:rsidRDefault="00376710" w:rsidP="00376710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376710" w:rsidRPr="0096601F" w:rsidRDefault="00376710" w:rsidP="003767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dxa"/>
          </w:tcPr>
          <w:p w:rsidR="00376710" w:rsidRPr="0096601F" w:rsidRDefault="00376710" w:rsidP="00376710">
            <w:pPr>
              <w:rPr>
                <w:rFonts w:ascii="Arial" w:hAnsi="Arial" w:cs="Arial"/>
              </w:rPr>
            </w:pPr>
          </w:p>
        </w:tc>
        <w:tc>
          <w:tcPr>
            <w:tcW w:w="512" w:type="dxa"/>
          </w:tcPr>
          <w:p w:rsidR="00376710" w:rsidRPr="0096601F" w:rsidRDefault="00376710" w:rsidP="003767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376710" w:rsidRPr="0096601F" w:rsidRDefault="00376710" w:rsidP="00376710">
            <w:pPr>
              <w:rPr>
                <w:rFonts w:ascii="Arial" w:hAnsi="Arial" w:cs="Arial"/>
              </w:rPr>
            </w:pPr>
          </w:p>
        </w:tc>
        <w:tc>
          <w:tcPr>
            <w:tcW w:w="519" w:type="dxa"/>
          </w:tcPr>
          <w:p w:rsidR="00376710" w:rsidRPr="0096601F" w:rsidRDefault="00376710" w:rsidP="00376710">
            <w:pPr>
              <w:jc w:val="center"/>
              <w:rPr>
                <w:rFonts w:ascii="Arial" w:hAnsi="Arial" w:cs="Arial"/>
              </w:rPr>
            </w:pPr>
          </w:p>
        </w:tc>
      </w:tr>
      <w:bookmarkEnd w:id="2"/>
    </w:tbl>
    <w:p w:rsidR="002904AE" w:rsidRPr="0096601F" w:rsidRDefault="002904AE">
      <w:pPr>
        <w:pStyle w:val="BodyText"/>
        <w:tabs>
          <w:tab w:val="left" w:pos="2095"/>
        </w:tabs>
        <w:spacing w:before="41"/>
        <w:ind w:left="120"/>
        <w:rPr>
          <w:rFonts w:ascii="Arial" w:hAnsi="Arial" w:cs="Arial"/>
          <w:spacing w:val="-17"/>
          <w:shd w:val="clear" w:color="auto" w:fill="1F497D"/>
        </w:rPr>
      </w:pPr>
    </w:p>
    <w:p w:rsidR="00605681" w:rsidRPr="0096601F" w:rsidRDefault="00605681" w:rsidP="002915E9">
      <w:pPr>
        <w:spacing w:before="181"/>
        <w:ind w:left="180"/>
        <w:rPr>
          <w:rFonts w:ascii="Arial" w:hAnsi="Arial" w:cs="Arial"/>
        </w:rPr>
      </w:pPr>
      <w:r w:rsidRPr="0096601F">
        <w:rPr>
          <w:rFonts w:ascii="Arial" w:hAnsi="Arial" w:cs="Arial"/>
        </w:rPr>
        <w:t>Part B:</w:t>
      </w:r>
    </w:p>
    <w:p w:rsidR="00A6084A" w:rsidRPr="0096601F" w:rsidRDefault="0096601F" w:rsidP="00A6084A">
      <w:pPr>
        <w:pStyle w:val="BodyText"/>
        <w:spacing w:before="137" w:line="480" w:lineRule="auto"/>
        <w:ind w:right="418"/>
        <w:rPr>
          <w:rFonts w:ascii="Arial" w:hAnsi="Arial" w:cs="Arial"/>
          <w:sz w:val="24"/>
        </w:rPr>
      </w:pPr>
      <w:r w:rsidRPr="0096601F">
        <w:rPr>
          <w:rFonts w:ascii="Arial" w:hAnsi="Arial" w:cs="Arial"/>
          <w:sz w:val="24"/>
        </w:rPr>
        <w:t>How will the assess</w:t>
      </w:r>
      <w:r w:rsidR="00901B5B">
        <w:rPr>
          <w:rFonts w:ascii="Arial" w:hAnsi="Arial" w:cs="Arial"/>
          <w:sz w:val="24"/>
        </w:rPr>
        <w:t>ment</w:t>
      </w:r>
      <w:r w:rsidRPr="0096601F">
        <w:rPr>
          <w:rFonts w:ascii="Arial" w:hAnsi="Arial" w:cs="Arial"/>
          <w:sz w:val="24"/>
        </w:rPr>
        <w:t xml:space="preserve"> connect to the Operational Plan?</w:t>
      </w:r>
    </w:p>
    <w:p w:rsidR="00A6084A" w:rsidRPr="0096601F" w:rsidRDefault="00A6084A" w:rsidP="00A6084A">
      <w:pPr>
        <w:pStyle w:val="BodyText"/>
        <w:spacing w:before="37" w:line="480" w:lineRule="auto"/>
        <w:ind w:left="120"/>
        <w:rPr>
          <w:rFonts w:ascii="Arial" w:hAnsi="Arial" w:cs="Arial"/>
          <w:sz w:val="24"/>
        </w:rPr>
      </w:pPr>
      <w:r w:rsidRPr="0096601F">
        <w:rPr>
          <w:rFonts w:ascii="Arial" w:hAnsi="Arial" w:cs="Arial"/>
          <w:sz w:val="24"/>
        </w:rPr>
        <w:t>What Student Learning Outcome (SLO) of Support Outcome (SO) was being assessed?</w:t>
      </w:r>
    </w:p>
    <w:p w:rsidR="00605681" w:rsidRPr="0096601F" w:rsidRDefault="00605681" w:rsidP="00605681">
      <w:pPr>
        <w:pStyle w:val="BodyText"/>
        <w:spacing w:before="137" w:line="273" w:lineRule="auto"/>
        <w:ind w:right="418"/>
        <w:rPr>
          <w:rFonts w:ascii="Arial" w:hAnsi="Arial" w:cs="Arial"/>
          <w:sz w:val="24"/>
        </w:rPr>
      </w:pPr>
      <w:r w:rsidRPr="0096601F">
        <w:rPr>
          <w:rFonts w:ascii="Arial" w:hAnsi="Arial" w:cs="Arial"/>
          <w:sz w:val="24"/>
        </w:rPr>
        <w:t xml:space="preserve">What </w:t>
      </w:r>
      <w:r w:rsidR="0096601F" w:rsidRPr="0096601F">
        <w:rPr>
          <w:rFonts w:ascii="Arial" w:hAnsi="Arial" w:cs="Arial"/>
          <w:sz w:val="24"/>
        </w:rPr>
        <w:t>i</w:t>
      </w:r>
      <w:r w:rsidRPr="0096601F">
        <w:rPr>
          <w:rFonts w:ascii="Arial" w:hAnsi="Arial" w:cs="Arial"/>
          <w:sz w:val="24"/>
        </w:rPr>
        <w:t>s the method of assessment (describe what activity, initiative, or data will be used to assess the outcome)? Indicate all methods and whether they were direct or indirect measures.</w:t>
      </w:r>
    </w:p>
    <w:p w:rsidR="00605681" w:rsidRPr="0096601F" w:rsidRDefault="00605681" w:rsidP="00605681">
      <w:pPr>
        <w:pStyle w:val="BodyText"/>
        <w:rPr>
          <w:rFonts w:ascii="Arial" w:hAnsi="Arial" w:cs="Arial"/>
          <w:sz w:val="24"/>
        </w:rPr>
      </w:pPr>
    </w:p>
    <w:p w:rsidR="00605681" w:rsidRPr="0096601F" w:rsidRDefault="00605681" w:rsidP="00605681">
      <w:pPr>
        <w:pStyle w:val="BodyText"/>
        <w:rPr>
          <w:rFonts w:ascii="Arial" w:hAnsi="Arial" w:cs="Arial"/>
          <w:sz w:val="24"/>
        </w:rPr>
      </w:pPr>
      <w:r w:rsidRPr="0096601F">
        <w:rPr>
          <w:rFonts w:ascii="Arial" w:hAnsi="Arial" w:cs="Arial"/>
          <w:sz w:val="24"/>
        </w:rPr>
        <w:t>Describe how the data will be collected and analyzed (including needed support).</w:t>
      </w:r>
    </w:p>
    <w:p w:rsidR="00605681" w:rsidRPr="0096601F" w:rsidRDefault="00605681" w:rsidP="00605681">
      <w:pPr>
        <w:pStyle w:val="BodyText"/>
        <w:spacing w:before="3" w:after="33"/>
        <w:rPr>
          <w:rFonts w:ascii="Arial" w:hAnsi="Arial" w:cs="Arial"/>
          <w:sz w:val="24"/>
        </w:rPr>
      </w:pPr>
    </w:p>
    <w:p w:rsidR="00605681" w:rsidRDefault="00605681" w:rsidP="00605681">
      <w:pPr>
        <w:pStyle w:val="BodyText"/>
        <w:spacing w:before="3" w:after="33"/>
        <w:rPr>
          <w:rFonts w:ascii="Arial" w:hAnsi="Arial" w:cs="Arial"/>
          <w:sz w:val="24"/>
        </w:rPr>
      </w:pPr>
      <w:r w:rsidRPr="0096601F">
        <w:rPr>
          <w:rFonts w:ascii="Arial" w:hAnsi="Arial" w:cs="Arial"/>
          <w:sz w:val="24"/>
        </w:rPr>
        <w:t xml:space="preserve">What </w:t>
      </w:r>
      <w:r w:rsidR="0096601F" w:rsidRPr="0096601F">
        <w:rPr>
          <w:rFonts w:ascii="Arial" w:hAnsi="Arial" w:cs="Arial"/>
          <w:sz w:val="24"/>
        </w:rPr>
        <w:t>are</w:t>
      </w:r>
      <w:r w:rsidRPr="0096601F">
        <w:rPr>
          <w:rFonts w:ascii="Arial" w:hAnsi="Arial" w:cs="Arial"/>
          <w:sz w:val="24"/>
        </w:rPr>
        <w:t xml:space="preserve"> the criteria for success (what metric and target indicated success)?</w:t>
      </w:r>
    </w:p>
    <w:p w:rsidR="00A6084A" w:rsidRDefault="00A6084A" w:rsidP="00605681">
      <w:pPr>
        <w:pStyle w:val="BodyText"/>
        <w:spacing w:before="3" w:after="33"/>
        <w:rPr>
          <w:rFonts w:ascii="Arial" w:hAnsi="Arial" w:cs="Arial"/>
          <w:sz w:val="24"/>
        </w:rPr>
      </w:pPr>
    </w:p>
    <w:p w:rsidR="00A6084A" w:rsidRPr="0096601F" w:rsidRDefault="00A6084A" w:rsidP="00A6084A">
      <w:pPr>
        <w:pStyle w:val="BodyText"/>
        <w:rPr>
          <w:rFonts w:ascii="Arial" w:hAnsi="Arial" w:cs="Arial"/>
          <w:sz w:val="24"/>
        </w:rPr>
      </w:pPr>
      <w:r w:rsidRPr="0096601F">
        <w:rPr>
          <w:rFonts w:ascii="Arial" w:hAnsi="Arial" w:cs="Arial"/>
          <w:sz w:val="24"/>
        </w:rPr>
        <w:t>What discussions and conclusions were reached as a result of analyzing the results?</w:t>
      </w:r>
    </w:p>
    <w:p w:rsidR="00A6084A" w:rsidRDefault="00A6084A" w:rsidP="00A6084A">
      <w:pPr>
        <w:pStyle w:val="BodyText"/>
        <w:spacing w:after="52" w:line="276" w:lineRule="auto"/>
        <w:ind w:right="644"/>
        <w:rPr>
          <w:rFonts w:ascii="Arial" w:hAnsi="Arial" w:cs="Arial"/>
          <w:sz w:val="24"/>
        </w:rPr>
      </w:pPr>
    </w:p>
    <w:p w:rsidR="00A6084A" w:rsidRPr="0096601F" w:rsidRDefault="00A6084A" w:rsidP="00A6084A">
      <w:pPr>
        <w:pStyle w:val="BodyText"/>
        <w:spacing w:after="52" w:line="276" w:lineRule="auto"/>
        <w:ind w:right="644"/>
        <w:rPr>
          <w:rFonts w:ascii="Arial" w:hAnsi="Arial" w:cs="Arial"/>
          <w:sz w:val="24"/>
        </w:rPr>
      </w:pPr>
      <w:r w:rsidRPr="0096601F">
        <w:rPr>
          <w:rFonts w:ascii="Arial" w:hAnsi="Arial" w:cs="Arial"/>
          <w:sz w:val="24"/>
        </w:rPr>
        <w:t>What action plans will be put into place next year to address the findings and discussions? Be sure to address reallocation of resources and request for additional</w:t>
      </w:r>
      <w:r w:rsidRPr="0096601F">
        <w:rPr>
          <w:rFonts w:ascii="Arial" w:hAnsi="Arial" w:cs="Arial"/>
          <w:spacing w:val="-9"/>
          <w:sz w:val="24"/>
        </w:rPr>
        <w:t xml:space="preserve"> </w:t>
      </w:r>
      <w:r w:rsidRPr="0096601F">
        <w:rPr>
          <w:rFonts w:ascii="Arial" w:hAnsi="Arial" w:cs="Arial"/>
          <w:sz w:val="24"/>
        </w:rPr>
        <w:t>resources</w:t>
      </w:r>
    </w:p>
    <w:p w:rsidR="00605681" w:rsidRPr="0096601F" w:rsidRDefault="00605681" w:rsidP="00605681">
      <w:pPr>
        <w:pStyle w:val="BodyText"/>
        <w:ind w:left="133"/>
        <w:rPr>
          <w:rFonts w:ascii="Arial" w:hAnsi="Arial" w:cs="Arial"/>
        </w:rPr>
      </w:pPr>
    </w:p>
    <w:p w:rsidR="00F90198" w:rsidRPr="0096601F" w:rsidRDefault="00920FB1">
      <w:pPr>
        <w:pStyle w:val="BodyText"/>
        <w:tabs>
          <w:tab w:val="left" w:pos="2095"/>
        </w:tabs>
        <w:spacing w:before="41"/>
        <w:ind w:left="120"/>
        <w:rPr>
          <w:rFonts w:ascii="Arial" w:hAnsi="Arial" w:cs="Arial"/>
          <w:sz w:val="24"/>
        </w:rPr>
      </w:pPr>
      <w:r w:rsidRPr="0096601F">
        <w:rPr>
          <w:rFonts w:ascii="Arial" w:hAnsi="Arial" w:cs="Arial"/>
          <w:color w:val="FFFFFF"/>
          <w:spacing w:val="-17"/>
          <w:sz w:val="24"/>
          <w:shd w:val="clear" w:color="auto" w:fill="1F497D"/>
        </w:rPr>
        <w:t xml:space="preserve"> </w:t>
      </w:r>
      <w:r w:rsidRPr="0096601F">
        <w:rPr>
          <w:rFonts w:ascii="Arial" w:hAnsi="Arial" w:cs="Arial"/>
          <w:color w:val="FFFFFF"/>
          <w:sz w:val="24"/>
          <w:shd w:val="clear" w:color="auto" w:fill="1F497D"/>
        </w:rPr>
        <w:t>Follow</w:t>
      </w:r>
      <w:r w:rsidRPr="0096601F">
        <w:rPr>
          <w:rFonts w:ascii="Arial" w:hAnsi="Arial" w:cs="Arial"/>
          <w:color w:val="FFFFFF"/>
          <w:spacing w:val="2"/>
          <w:sz w:val="24"/>
          <w:shd w:val="clear" w:color="auto" w:fill="1F497D"/>
        </w:rPr>
        <w:t xml:space="preserve"> </w:t>
      </w:r>
      <w:r w:rsidRPr="0096601F">
        <w:rPr>
          <w:rFonts w:ascii="Arial" w:hAnsi="Arial" w:cs="Arial"/>
          <w:color w:val="FFFFFF"/>
          <w:sz w:val="24"/>
          <w:shd w:val="clear" w:color="auto" w:fill="1F497D"/>
        </w:rPr>
        <w:t>up</w:t>
      </w:r>
      <w:r w:rsidR="007650D0" w:rsidRPr="0096601F">
        <w:rPr>
          <w:rFonts w:ascii="Arial" w:hAnsi="Arial" w:cs="Arial"/>
          <w:color w:val="FFFFFF"/>
          <w:sz w:val="24"/>
          <w:shd w:val="clear" w:color="auto" w:fill="1F497D"/>
        </w:rPr>
        <w:t xml:space="preserve"> </w:t>
      </w:r>
      <w:r w:rsidR="001D26B5">
        <w:rPr>
          <w:rFonts w:ascii="Arial" w:hAnsi="Arial" w:cs="Arial"/>
          <w:color w:val="FFFFFF"/>
          <w:sz w:val="24"/>
          <w:shd w:val="clear" w:color="auto" w:fill="1F497D"/>
        </w:rPr>
        <w:t>previous assessment:</w:t>
      </w:r>
      <w:r w:rsidRPr="0096601F">
        <w:rPr>
          <w:rFonts w:ascii="Arial" w:hAnsi="Arial" w:cs="Arial"/>
          <w:color w:val="FFFFFF"/>
          <w:sz w:val="24"/>
          <w:shd w:val="clear" w:color="auto" w:fill="1F497D"/>
        </w:rPr>
        <w:tab/>
      </w:r>
    </w:p>
    <w:p w:rsidR="00920FB1" w:rsidRPr="0096601F" w:rsidRDefault="00920FB1">
      <w:pPr>
        <w:pStyle w:val="BodyText"/>
        <w:spacing w:before="38" w:line="276" w:lineRule="auto"/>
        <w:ind w:left="107" w:right="87" w:hanging="1"/>
        <w:rPr>
          <w:rFonts w:ascii="Arial" w:hAnsi="Arial" w:cs="Arial"/>
          <w:sz w:val="24"/>
        </w:rPr>
      </w:pPr>
    </w:p>
    <w:p w:rsidR="00F90198" w:rsidRPr="0096601F" w:rsidRDefault="00920FB1">
      <w:pPr>
        <w:pStyle w:val="BodyText"/>
        <w:spacing w:before="38" w:line="276" w:lineRule="auto"/>
        <w:ind w:left="107" w:right="87" w:hanging="1"/>
        <w:rPr>
          <w:rFonts w:ascii="Arial" w:hAnsi="Arial" w:cs="Arial"/>
          <w:sz w:val="24"/>
        </w:rPr>
      </w:pPr>
      <w:r w:rsidRPr="0096601F">
        <w:rPr>
          <w:rFonts w:ascii="Arial" w:hAnsi="Arial" w:cs="Arial"/>
          <w:sz w:val="24"/>
        </w:rPr>
        <w:lastRenderedPageBreak/>
        <w:t>What Action Plan(s) was/were initiated this year as a result of last year’s assessment? Make sure to address whether resources were reallocated and if additional resources were requested and obtained.</w:t>
      </w:r>
    </w:p>
    <w:p w:rsidR="002904AE" w:rsidRPr="0096601F" w:rsidRDefault="002904AE">
      <w:pPr>
        <w:pStyle w:val="BodyText"/>
        <w:spacing w:after="32"/>
        <w:ind w:left="147"/>
        <w:rPr>
          <w:rFonts w:ascii="Arial" w:hAnsi="Arial" w:cs="Arial"/>
          <w:sz w:val="24"/>
        </w:rPr>
      </w:pPr>
    </w:p>
    <w:p w:rsidR="00F90198" w:rsidRPr="0096601F" w:rsidRDefault="00920FB1">
      <w:pPr>
        <w:pStyle w:val="BodyText"/>
        <w:spacing w:after="32"/>
        <w:ind w:left="147"/>
        <w:rPr>
          <w:rFonts w:ascii="Arial" w:hAnsi="Arial" w:cs="Arial"/>
          <w:sz w:val="24"/>
        </w:rPr>
      </w:pPr>
      <w:r w:rsidRPr="0096601F">
        <w:rPr>
          <w:rFonts w:ascii="Arial" w:hAnsi="Arial" w:cs="Arial"/>
          <w:sz w:val="24"/>
        </w:rPr>
        <w:t>Please describe the results of the action plan and provide any additional follow-up plans.</w:t>
      </w:r>
    </w:p>
    <w:p w:rsidR="00F90198" w:rsidRPr="0096601F" w:rsidRDefault="00F90198">
      <w:pPr>
        <w:pStyle w:val="BodyText"/>
        <w:rPr>
          <w:rFonts w:ascii="Arial" w:hAnsi="Arial" w:cs="Arial"/>
        </w:rPr>
      </w:pPr>
    </w:p>
    <w:p w:rsidR="00F90198" w:rsidRPr="0096601F" w:rsidRDefault="00920FB1">
      <w:pPr>
        <w:pStyle w:val="BodyText"/>
        <w:tabs>
          <w:tab w:val="left" w:pos="2207"/>
        </w:tabs>
        <w:spacing w:before="42"/>
        <w:ind w:left="120"/>
        <w:rPr>
          <w:rFonts w:ascii="Arial" w:hAnsi="Arial" w:cs="Arial"/>
          <w:sz w:val="24"/>
        </w:rPr>
      </w:pPr>
      <w:r w:rsidRPr="0096601F">
        <w:rPr>
          <w:rFonts w:ascii="Arial" w:hAnsi="Arial" w:cs="Arial"/>
          <w:color w:val="FFFFFF"/>
          <w:sz w:val="24"/>
          <w:shd w:val="clear" w:color="auto" w:fill="1F497D"/>
        </w:rPr>
        <w:t>Assessment</w:t>
      </w:r>
      <w:r w:rsidR="007650D0" w:rsidRPr="0096601F">
        <w:rPr>
          <w:rFonts w:ascii="Arial" w:hAnsi="Arial" w:cs="Arial"/>
          <w:color w:val="FFFFFF"/>
          <w:sz w:val="24"/>
          <w:shd w:val="clear" w:color="auto" w:fill="1F497D"/>
        </w:rPr>
        <w:t xml:space="preserve"> 20</w:t>
      </w:r>
      <w:r w:rsidR="001D26B5">
        <w:rPr>
          <w:rFonts w:ascii="Arial" w:hAnsi="Arial" w:cs="Arial"/>
          <w:color w:val="FFFFFF"/>
          <w:sz w:val="24"/>
          <w:shd w:val="clear" w:color="auto" w:fill="1F497D"/>
        </w:rPr>
        <w:t>2</w:t>
      </w:r>
      <w:r w:rsidR="00E2090F">
        <w:rPr>
          <w:rFonts w:ascii="Arial" w:hAnsi="Arial" w:cs="Arial"/>
          <w:color w:val="FFFFFF"/>
          <w:sz w:val="24"/>
          <w:shd w:val="clear" w:color="auto" w:fill="1F497D"/>
        </w:rPr>
        <w:t>5</w:t>
      </w:r>
      <w:r w:rsidR="007650D0" w:rsidRPr="0096601F">
        <w:rPr>
          <w:rFonts w:ascii="Arial" w:hAnsi="Arial" w:cs="Arial"/>
          <w:color w:val="FFFFFF"/>
          <w:sz w:val="24"/>
          <w:shd w:val="clear" w:color="auto" w:fill="1F497D"/>
        </w:rPr>
        <w:t>-20</w:t>
      </w:r>
      <w:r w:rsidR="00622D5F" w:rsidRPr="0096601F">
        <w:rPr>
          <w:rFonts w:ascii="Arial" w:hAnsi="Arial" w:cs="Arial"/>
          <w:color w:val="FFFFFF"/>
          <w:sz w:val="24"/>
          <w:shd w:val="clear" w:color="auto" w:fill="1F497D"/>
        </w:rPr>
        <w:t>2</w:t>
      </w:r>
      <w:r w:rsidR="00E2090F">
        <w:rPr>
          <w:rFonts w:ascii="Arial" w:hAnsi="Arial" w:cs="Arial"/>
          <w:color w:val="FFFFFF"/>
          <w:sz w:val="24"/>
          <w:shd w:val="clear" w:color="auto" w:fill="1F497D"/>
        </w:rPr>
        <w:t>6</w:t>
      </w:r>
      <w:r w:rsidR="001D26B5">
        <w:rPr>
          <w:rFonts w:ascii="Arial" w:hAnsi="Arial" w:cs="Arial"/>
          <w:color w:val="FFFFFF"/>
          <w:sz w:val="24"/>
          <w:shd w:val="clear" w:color="auto" w:fill="1F497D"/>
        </w:rPr>
        <w:t>:</w:t>
      </w:r>
    </w:p>
    <w:p w:rsidR="00920FB1" w:rsidRPr="0096601F" w:rsidRDefault="00920FB1">
      <w:pPr>
        <w:pStyle w:val="BodyText"/>
        <w:spacing w:before="37"/>
        <w:ind w:left="120"/>
        <w:rPr>
          <w:rFonts w:ascii="Arial" w:hAnsi="Arial" w:cs="Arial"/>
          <w:sz w:val="24"/>
        </w:rPr>
      </w:pPr>
    </w:p>
    <w:p w:rsidR="00F90198" w:rsidRPr="0096601F" w:rsidRDefault="00920FB1">
      <w:pPr>
        <w:pStyle w:val="BodyText"/>
        <w:spacing w:before="37"/>
        <w:ind w:left="120"/>
        <w:rPr>
          <w:rFonts w:ascii="Arial" w:hAnsi="Arial" w:cs="Arial"/>
          <w:sz w:val="24"/>
        </w:rPr>
      </w:pPr>
      <w:r w:rsidRPr="0096601F">
        <w:rPr>
          <w:rFonts w:ascii="Arial" w:hAnsi="Arial" w:cs="Arial"/>
          <w:sz w:val="24"/>
        </w:rPr>
        <w:t>What Student Learning Outcome (SLO) o</w:t>
      </w:r>
      <w:r w:rsidR="00A6084A">
        <w:rPr>
          <w:rFonts w:ascii="Arial" w:hAnsi="Arial" w:cs="Arial"/>
          <w:sz w:val="24"/>
        </w:rPr>
        <w:t>r</w:t>
      </w:r>
      <w:r w:rsidRPr="0096601F">
        <w:rPr>
          <w:rFonts w:ascii="Arial" w:hAnsi="Arial" w:cs="Arial"/>
          <w:sz w:val="24"/>
        </w:rPr>
        <w:t xml:space="preserve"> Support Outcome (SO) </w:t>
      </w:r>
      <w:r w:rsidR="00A6084A">
        <w:rPr>
          <w:rFonts w:ascii="Arial" w:hAnsi="Arial" w:cs="Arial"/>
          <w:sz w:val="24"/>
        </w:rPr>
        <w:t>will</w:t>
      </w:r>
      <w:r w:rsidRPr="0096601F">
        <w:rPr>
          <w:rFonts w:ascii="Arial" w:hAnsi="Arial" w:cs="Arial"/>
          <w:sz w:val="24"/>
        </w:rPr>
        <w:t xml:space="preserve"> be assessed?</w:t>
      </w:r>
    </w:p>
    <w:p w:rsidR="00920FB1" w:rsidRPr="0096601F" w:rsidRDefault="00920FB1" w:rsidP="00EA0CFC">
      <w:pPr>
        <w:pStyle w:val="BodyText"/>
        <w:spacing w:line="273" w:lineRule="auto"/>
        <w:ind w:right="418"/>
        <w:rPr>
          <w:rFonts w:ascii="Arial" w:hAnsi="Arial" w:cs="Arial"/>
          <w:sz w:val="24"/>
        </w:rPr>
      </w:pPr>
    </w:p>
    <w:p w:rsidR="00F90198" w:rsidRPr="0096601F" w:rsidRDefault="00920FB1">
      <w:pPr>
        <w:pStyle w:val="BodyText"/>
        <w:spacing w:before="137" w:line="273" w:lineRule="auto"/>
        <w:ind w:right="418"/>
        <w:rPr>
          <w:rFonts w:ascii="Arial" w:hAnsi="Arial" w:cs="Arial"/>
          <w:sz w:val="24"/>
        </w:rPr>
      </w:pPr>
      <w:r w:rsidRPr="0096601F">
        <w:rPr>
          <w:rFonts w:ascii="Arial" w:hAnsi="Arial" w:cs="Arial"/>
          <w:sz w:val="24"/>
        </w:rPr>
        <w:t xml:space="preserve">What </w:t>
      </w:r>
      <w:r w:rsidR="00EA0CFC" w:rsidRPr="0096601F">
        <w:rPr>
          <w:rFonts w:ascii="Arial" w:hAnsi="Arial" w:cs="Arial"/>
          <w:sz w:val="24"/>
        </w:rPr>
        <w:t>w</w:t>
      </w:r>
      <w:r w:rsidR="00A6084A">
        <w:rPr>
          <w:rFonts w:ascii="Arial" w:hAnsi="Arial" w:cs="Arial"/>
          <w:sz w:val="24"/>
        </w:rPr>
        <w:t>ill</w:t>
      </w:r>
      <w:r w:rsidRPr="0096601F">
        <w:rPr>
          <w:rFonts w:ascii="Arial" w:hAnsi="Arial" w:cs="Arial"/>
          <w:sz w:val="24"/>
        </w:rPr>
        <w:t xml:space="preserve"> the method of assessment (describe what activity, initiative, or data </w:t>
      </w:r>
      <w:r w:rsidR="00A6084A">
        <w:rPr>
          <w:rFonts w:ascii="Arial" w:hAnsi="Arial" w:cs="Arial"/>
          <w:sz w:val="24"/>
        </w:rPr>
        <w:t>will</w:t>
      </w:r>
      <w:r w:rsidRPr="0096601F">
        <w:rPr>
          <w:rFonts w:ascii="Arial" w:hAnsi="Arial" w:cs="Arial"/>
          <w:sz w:val="24"/>
        </w:rPr>
        <w:t xml:space="preserve"> </w:t>
      </w:r>
      <w:r w:rsidR="00E2090F">
        <w:rPr>
          <w:rFonts w:ascii="Arial" w:hAnsi="Arial" w:cs="Arial"/>
          <w:sz w:val="24"/>
        </w:rPr>
        <w:t xml:space="preserve">be </w:t>
      </w:r>
      <w:r w:rsidRPr="0096601F">
        <w:rPr>
          <w:rFonts w:ascii="Arial" w:hAnsi="Arial" w:cs="Arial"/>
          <w:sz w:val="24"/>
        </w:rPr>
        <w:t xml:space="preserve">used to assess the outcome)? Indicate all methods </w:t>
      </w:r>
      <w:r w:rsidR="00E2090F">
        <w:rPr>
          <w:rFonts w:ascii="Arial" w:hAnsi="Arial" w:cs="Arial"/>
          <w:sz w:val="24"/>
        </w:rPr>
        <w:t xml:space="preserve">to be </w:t>
      </w:r>
      <w:r w:rsidRPr="0096601F">
        <w:rPr>
          <w:rFonts w:ascii="Arial" w:hAnsi="Arial" w:cs="Arial"/>
          <w:sz w:val="24"/>
        </w:rPr>
        <w:t xml:space="preserve">used and whether they </w:t>
      </w:r>
      <w:r w:rsidR="00A6084A">
        <w:rPr>
          <w:rFonts w:ascii="Arial" w:hAnsi="Arial" w:cs="Arial"/>
          <w:sz w:val="24"/>
        </w:rPr>
        <w:t>are</w:t>
      </w:r>
      <w:r w:rsidRPr="0096601F">
        <w:rPr>
          <w:rFonts w:ascii="Arial" w:hAnsi="Arial" w:cs="Arial"/>
          <w:sz w:val="24"/>
        </w:rPr>
        <w:t xml:space="preserve"> direct or indirect measures.</w:t>
      </w:r>
    </w:p>
    <w:p w:rsidR="00920FB1" w:rsidRPr="0096601F" w:rsidRDefault="00920FB1">
      <w:pPr>
        <w:pStyle w:val="BodyText"/>
        <w:rPr>
          <w:rFonts w:ascii="Arial" w:hAnsi="Arial" w:cs="Arial"/>
          <w:sz w:val="24"/>
        </w:rPr>
      </w:pPr>
    </w:p>
    <w:p w:rsidR="00F90198" w:rsidRPr="0096601F" w:rsidRDefault="00920FB1">
      <w:pPr>
        <w:pStyle w:val="BodyText"/>
        <w:rPr>
          <w:rFonts w:ascii="Arial" w:hAnsi="Arial" w:cs="Arial"/>
          <w:sz w:val="24"/>
        </w:rPr>
      </w:pPr>
      <w:r w:rsidRPr="0096601F">
        <w:rPr>
          <w:rFonts w:ascii="Arial" w:hAnsi="Arial" w:cs="Arial"/>
          <w:sz w:val="24"/>
        </w:rPr>
        <w:t xml:space="preserve">Describe how the data </w:t>
      </w:r>
      <w:r w:rsidR="00A6084A">
        <w:rPr>
          <w:rFonts w:ascii="Arial" w:hAnsi="Arial" w:cs="Arial"/>
          <w:sz w:val="24"/>
        </w:rPr>
        <w:t>will be</w:t>
      </w:r>
      <w:r w:rsidRPr="0096601F">
        <w:rPr>
          <w:rFonts w:ascii="Arial" w:hAnsi="Arial" w:cs="Arial"/>
          <w:sz w:val="24"/>
        </w:rPr>
        <w:t xml:space="preserve"> collected and analyzed (including needed support).</w:t>
      </w:r>
    </w:p>
    <w:p w:rsidR="00EA0CFC" w:rsidRPr="0096601F" w:rsidRDefault="00EA0CFC">
      <w:pPr>
        <w:pStyle w:val="BodyText"/>
        <w:spacing w:before="3" w:after="33"/>
        <w:rPr>
          <w:rFonts w:ascii="Arial" w:hAnsi="Arial" w:cs="Arial"/>
          <w:sz w:val="24"/>
        </w:rPr>
      </w:pPr>
    </w:p>
    <w:p w:rsidR="00F90198" w:rsidRPr="0096601F" w:rsidRDefault="00920FB1">
      <w:pPr>
        <w:pStyle w:val="BodyText"/>
        <w:spacing w:before="3" w:after="33"/>
        <w:rPr>
          <w:rFonts w:ascii="Arial" w:hAnsi="Arial" w:cs="Arial"/>
          <w:sz w:val="24"/>
        </w:rPr>
      </w:pPr>
      <w:r w:rsidRPr="0096601F">
        <w:rPr>
          <w:rFonts w:ascii="Arial" w:hAnsi="Arial" w:cs="Arial"/>
          <w:sz w:val="24"/>
        </w:rPr>
        <w:t xml:space="preserve">What </w:t>
      </w:r>
      <w:r w:rsidR="00A6084A">
        <w:rPr>
          <w:rFonts w:ascii="Arial" w:hAnsi="Arial" w:cs="Arial"/>
          <w:sz w:val="24"/>
        </w:rPr>
        <w:t>will be</w:t>
      </w:r>
      <w:r w:rsidRPr="0096601F">
        <w:rPr>
          <w:rFonts w:ascii="Arial" w:hAnsi="Arial" w:cs="Arial"/>
          <w:sz w:val="24"/>
        </w:rPr>
        <w:t xml:space="preserve"> the criteria for success (what metric and target indicate</w:t>
      </w:r>
      <w:r w:rsidR="00A6084A">
        <w:rPr>
          <w:rFonts w:ascii="Arial" w:hAnsi="Arial" w:cs="Arial"/>
          <w:sz w:val="24"/>
        </w:rPr>
        <w:t>s</w:t>
      </w:r>
      <w:r w:rsidRPr="0096601F">
        <w:rPr>
          <w:rFonts w:ascii="Arial" w:hAnsi="Arial" w:cs="Arial"/>
          <w:sz w:val="24"/>
        </w:rPr>
        <w:t xml:space="preserve"> success)?</w:t>
      </w:r>
    </w:p>
    <w:p w:rsidR="00F90198" w:rsidRDefault="00F90198">
      <w:pPr>
        <w:pStyle w:val="BodyText"/>
        <w:ind w:left="133"/>
        <w:rPr>
          <w:rFonts w:ascii="Arial" w:hAnsi="Arial" w:cs="Arial"/>
        </w:rPr>
      </w:pPr>
    </w:p>
    <w:p w:rsidR="00A6084A" w:rsidRPr="0096601F" w:rsidRDefault="00A6084A">
      <w:pPr>
        <w:pStyle w:val="BodyText"/>
        <w:ind w:left="133"/>
        <w:rPr>
          <w:rFonts w:ascii="Arial" w:hAnsi="Arial" w:cs="Arial"/>
        </w:rPr>
      </w:pPr>
    </w:p>
    <w:sectPr w:rsidR="00A6084A" w:rsidRPr="0096601F">
      <w:type w:val="continuous"/>
      <w:pgSz w:w="12240" w:h="15840"/>
      <w:pgMar w:top="260" w:right="70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76406"/>
    <w:multiLevelType w:val="hybridMultilevel"/>
    <w:tmpl w:val="B5308416"/>
    <w:lvl w:ilvl="0" w:tplc="61D8FA0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98"/>
    <w:rsid w:val="000635D2"/>
    <w:rsid w:val="000A730E"/>
    <w:rsid w:val="000D1DE4"/>
    <w:rsid w:val="001943E0"/>
    <w:rsid w:val="001D26B5"/>
    <w:rsid w:val="00235222"/>
    <w:rsid w:val="002904AE"/>
    <w:rsid w:val="002915E9"/>
    <w:rsid w:val="00376710"/>
    <w:rsid w:val="0045089B"/>
    <w:rsid w:val="00510D04"/>
    <w:rsid w:val="00514A0C"/>
    <w:rsid w:val="00530816"/>
    <w:rsid w:val="0053547D"/>
    <w:rsid w:val="005802AC"/>
    <w:rsid w:val="005B45E3"/>
    <w:rsid w:val="00605681"/>
    <w:rsid w:val="00622D5F"/>
    <w:rsid w:val="00640712"/>
    <w:rsid w:val="00671A81"/>
    <w:rsid w:val="007650D0"/>
    <w:rsid w:val="00782C07"/>
    <w:rsid w:val="008A0009"/>
    <w:rsid w:val="00901B5B"/>
    <w:rsid w:val="00920FB1"/>
    <w:rsid w:val="00931A4D"/>
    <w:rsid w:val="00960059"/>
    <w:rsid w:val="0096601F"/>
    <w:rsid w:val="00986A3D"/>
    <w:rsid w:val="00A6084A"/>
    <w:rsid w:val="00AB3772"/>
    <w:rsid w:val="00BF3DE1"/>
    <w:rsid w:val="00E2090F"/>
    <w:rsid w:val="00EA0CFC"/>
    <w:rsid w:val="00F07494"/>
    <w:rsid w:val="00F82649"/>
    <w:rsid w:val="00F9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FF4651-D153-4C6B-9EEB-200DC6F2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sto MT" w:eastAsia="Calisto MT" w:hAnsi="Calisto MT" w:cs="Calisto M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9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08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8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1A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nysuffolk.edu/about-suffolk/office-of-planning-and-institutional-effectiveness/strategic-plan/2022-202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nysuffolk.edu/about-suffolk/office-of-planning-and-institutional-effectiveness/strategic-plan/2022-202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nysuffolk.edu/about-suffolk/office-of-planning-and-institutional-effectiveness/strategic-plan/2022-202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unysuffolk.edu/about-suffolk/office-of-planning-and-institutional-effectiveness/strategic-plan/2022-2027/" TargetMode="External"/><Relationship Id="rId10" Type="http://schemas.openxmlformats.org/officeDocument/2006/relationships/hyperlink" Target="https://www.sunysuffolk.edu/about-suffolk/office-of-planning-and-institutional-effectiveness/strategic-plan/2022-20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nysuffolk.edu/about-suffolk/office-of-planning-and-institutional-effectiveness/strategic-plan/2022-20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Community College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SCCC</dc:creator>
  <cp:lastModifiedBy>Helen Wittmann</cp:lastModifiedBy>
  <cp:revision>6</cp:revision>
  <dcterms:created xsi:type="dcterms:W3CDTF">2024-10-23T13:37:00Z</dcterms:created>
  <dcterms:modified xsi:type="dcterms:W3CDTF">2024-10-24T18:15:00Z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2015-05-31T00:00:00Z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2019-05-03T00:00:00Z</vt:filetime>
  </property>
</Properties>
</file>